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796" w:rsidRDefault="00270796"/>
    <w:p w:rsidR="00E4156B" w:rsidRDefault="00DB35F0">
      <w:r w:rsidRPr="00DB35F0">
        <w:rPr>
          <w:rFonts w:ascii="Arial" w:hAnsi="Arial" w:cs="Arial"/>
        </w:rPr>
        <w:t>The S</w:t>
      </w:r>
      <w:r>
        <w:rPr>
          <w:rFonts w:ascii="Arial" w:hAnsi="Arial" w:cs="Arial"/>
        </w:rPr>
        <w:t>outh Ayrshire</w:t>
      </w:r>
      <w:r w:rsidRPr="00DB35F0">
        <w:rPr>
          <w:rFonts w:ascii="Arial" w:hAnsi="Arial" w:cs="Arial"/>
        </w:rPr>
        <w:t xml:space="preserve"> Micro-Enterprise Project is </w:t>
      </w:r>
      <w:r w:rsidR="00710E39">
        <w:rPr>
          <w:rFonts w:ascii="Arial" w:hAnsi="Arial" w:cs="Arial"/>
        </w:rPr>
        <w:t xml:space="preserve">being </w:t>
      </w:r>
      <w:proofErr w:type="spellStart"/>
      <w:r w:rsidR="00710E39">
        <w:rPr>
          <w:rFonts w:ascii="Arial" w:hAnsi="Arial" w:cs="Arial"/>
        </w:rPr>
        <w:t>lead</w:t>
      </w:r>
      <w:proofErr w:type="spellEnd"/>
      <w:r w:rsidR="00710E39">
        <w:rPr>
          <w:rFonts w:ascii="Arial" w:hAnsi="Arial" w:cs="Arial"/>
        </w:rPr>
        <w:t xml:space="preserve"> by Ay</w:t>
      </w:r>
      <w:r>
        <w:rPr>
          <w:rFonts w:ascii="Arial" w:hAnsi="Arial" w:cs="Arial"/>
        </w:rPr>
        <w:t>rshire Independent Living Network and Ayrshire Beats</w:t>
      </w:r>
      <w:r w:rsidR="00710E39">
        <w:rPr>
          <w:rFonts w:ascii="Arial" w:hAnsi="Arial" w:cs="Arial"/>
        </w:rPr>
        <w:t xml:space="preserve">, </w:t>
      </w:r>
      <w:r>
        <w:rPr>
          <w:rFonts w:ascii="Arial" w:hAnsi="Arial" w:cs="Arial"/>
        </w:rPr>
        <w:t>in partnership with South Ayrshire Health &amp; Social Care Partnershi</w:t>
      </w:r>
      <w:r w:rsidR="00592223">
        <w:rPr>
          <w:rFonts w:ascii="Arial" w:hAnsi="Arial" w:cs="Arial"/>
        </w:rPr>
        <w:t>p,</w:t>
      </w:r>
      <w:r w:rsidR="00244896">
        <w:rPr>
          <w:rFonts w:ascii="Arial" w:hAnsi="Arial" w:cs="Arial"/>
        </w:rPr>
        <w:t xml:space="preserve"> South Ayrshire Council, </w:t>
      </w:r>
      <w:bookmarkStart w:id="0" w:name="_GoBack"/>
      <w:bookmarkEnd w:id="0"/>
      <w:r>
        <w:rPr>
          <w:rFonts w:ascii="Arial" w:hAnsi="Arial" w:cs="Arial"/>
        </w:rPr>
        <w:t xml:space="preserve"> </w:t>
      </w:r>
      <w:proofErr w:type="spellStart"/>
      <w:r>
        <w:rPr>
          <w:rFonts w:ascii="Arial" w:hAnsi="Arial" w:cs="Arial"/>
        </w:rPr>
        <w:t>Growbiz</w:t>
      </w:r>
      <w:proofErr w:type="spellEnd"/>
      <w:r>
        <w:rPr>
          <w:rFonts w:ascii="Arial" w:hAnsi="Arial" w:cs="Arial"/>
        </w:rPr>
        <w:t xml:space="preserve"> and Voluntary Action South Ayrshire. The project aims to increase</w:t>
      </w:r>
      <w:r w:rsidRPr="00DB35F0">
        <w:rPr>
          <w:rFonts w:ascii="Arial" w:hAnsi="Arial" w:cs="Arial"/>
        </w:rPr>
        <w:t xml:space="preserve"> choice and diversity in the local social care and support </w:t>
      </w:r>
      <w:r>
        <w:rPr>
          <w:rFonts w:ascii="Arial" w:hAnsi="Arial" w:cs="Arial"/>
        </w:rPr>
        <w:t>field</w:t>
      </w:r>
      <w:r w:rsidRPr="00DB35F0">
        <w:rPr>
          <w:rFonts w:ascii="Arial" w:hAnsi="Arial" w:cs="Arial"/>
        </w:rPr>
        <w:t xml:space="preserve"> by supporting existing and emerging micro care and/or support providers. This list has been produced for people who may be interested in purchasing micro care and/or support services and is made up of micro providers that are known to the project and that have given their consent to being included in </w:t>
      </w:r>
      <w:r>
        <w:rPr>
          <w:rFonts w:ascii="Arial" w:hAnsi="Arial" w:cs="Arial"/>
        </w:rPr>
        <w:t xml:space="preserve">the pilot. </w:t>
      </w:r>
      <w:r w:rsidRPr="00DB35F0">
        <w:rPr>
          <w:rFonts w:ascii="Arial" w:hAnsi="Arial" w:cs="Arial"/>
        </w:rPr>
        <w:t xml:space="preserve">A micro provider’s inclusion on this list is not an indication that the provider concerned has been accredited by </w:t>
      </w:r>
      <w:r>
        <w:rPr>
          <w:rFonts w:ascii="Arial" w:hAnsi="Arial" w:cs="Arial"/>
        </w:rPr>
        <w:t xml:space="preserve">Ayrshire Independent Living Network or the partners involved. </w:t>
      </w:r>
      <w:r w:rsidRPr="00DB35F0">
        <w:rPr>
          <w:rFonts w:ascii="Arial" w:hAnsi="Arial" w:cs="Arial"/>
        </w:rPr>
        <w:t>For more details contact pr</w:t>
      </w:r>
      <w:r>
        <w:rPr>
          <w:rFonts w:ascii="Arial" w:hAnsi="Arial" w:cs="Arial"/>
        </w:rPr>
        <w:t xml:space="preserve">oject coordinator Kirsti Bell at </w:t>
      </w:r>
      <w:hyperlink r:id="rId6" w:history="1">
        <w:r w:rsidRPr="004E3292">
          <w:rPr>
            <w:rStyle w:val="Hyperlink"/>
            <w:rFonts w:ascii="Arial" w:hAnsi="Arial" w:cs="Arial"/>
          </w:rPr>
          <w:t>microenterprise@ailn.org</w:t>
        </w:r>
      </w:hyperlink>
      <w:r>
        <w:rPr>
          <w:rFonts w:ascii="Arial" w:hAnsi="Arial" w:cs="Arial"/>
        </w:rPr>
        <w:t xml:space="preserve"> or call </w:t>
      </w:r>
      <w:r w:rsidRPr="00DB35F0">
        <w:rPr>
          <w:rFonts w:ascii="Arial" w:hAnsi="Arial" w:cs="Arial"/>
        </w:rPr>
        <w:t>0</w:t>
      </w:r>
      <w:r>
        <w:rPr>
          <w:rFonts w:ascii="Arial" w:hAnsi="Arial" w:cs="Arial"/>
        </w:rPr>
        <w:t xml:space="preserve">7951795337.  Kirsti can also help link you in with existing voluntary community supports in your area. </w:t>
      </w:r>
      <w:r w:rsidR="00E4156B">
        <w:rPr>
          <w:rFonts w:ascii="Arial" w:hAnsi="Arial" w:cs="Arial"/>
        </w:rPr>
        <w:t>Or if you would like support to become a Micro-enterprise, please contact Ayrshire Beats</w:t>
      </w:r>
      <w:r w:rsidR="00E4156B">
        <w:t xml:space="preserve"> </w:t>
      </w:r>
      <w:hyperlink r:id="rId7" w:history="1">
        <w:r w:rsidR="00E4156B" w:rsidRPr="00E4156B">
          <w:rPr>
            <w:rStyle w:val="Hyperlink"/>
            <w:rFonts w:ascii="Arial" w:hAnsi="Arial" w:cs="Arial"/>
          </w:rPr>
          <w:t>enquiries@ayrshirebeats.co.uk</w:t>
        </w:r>
      </w:hyperlink>
    </w:p>
    <w:p w:rsidR="00DB35F0" w:rsidRDefault="00DB35F0">
      <w:pPr>
        <w:rPr>
          <w:rFonts w:ascii="Arial" w:hAnsi="Arial" w:cs="Arial"/>
        </w:rPr>
      </w:pPr>
    </w:p>
    <w:p w:rsidR="00813110" w:rsidRDefault="00813110">
      <w:pPr>
        <w:rPr>
          <w:rFonts w:ascii="Arial" w:hAnsi="Arial" w:cs="Arial"/>
          <w:b/>
        </w:rPr>
      </w:pPr>
      <w:r w:rsidRPr="00813110">
        <w:rPr>
          <w:rFonts w:ascii="Arial" w:hAnsi="Arial" w:cs="Arial"/>
          <w:b/>
        </w:rPr>
        <w:t>Micro Providers proving Care &amp; Wellbeing Support services</w:t>
      </w:r>
    </w:p>
    <w:tbl>
      <w:tblPr>
        <w:tblStyle w:val="TableGrid"/>
        <w:tblW w:w="0" w:type="auto"/>
        <w:tblLook w:val="04A0" w:firstRow="1" w:lastRow="0" w:firstColumn="1" w:lastColumn="0" w:noHBand="0" w:noVBand="1"/>
      </w:tblPr>
      <w:tblGrid>
        <w:gridCol w:w="5785"/>
        <w:gridCol w:w="4109"/>
        <w:gridCol w:w="4054"/>
      </w:tblGrid>
      <w:tr w:rsidR="00813110" w:rsidTr="00813110">
        <w:tc>
          <w:tcPr>
            <w:tcW w:w="4649" w:type="dxa"/>
            <w:shd w:val="clear" w:color="auto" w:fill="5B9BD5" w:themeFill="accent5"/>
          </w:tcPr>
          <w:p w:rsidR="00813110" w:rsidRPr="00813110" w:rsidRDefault="00813110">
            <w:pPr>
              <w:rPr>
                <w:rFonts w:ascii="Arial" w:hAnsi="Arial" w:cs="Arial"/>
                <w:b/>
              </w:rPr>
            </w:pPr>
            <w:r w:rsidRPr="00813110">
              <w:rPr>
                <w:rFonts w:ascii="Arial" w:hAnsi="Arial" w:cs="Arial"/>
                <w:b/>
              </w:rPr>
              <w:t xml:space="preserve">Services &amp; Contact Details </w:t>
            </w:r>
          </w:p>
          <w:p w:rsidR="00813110" w:rsidRPr="00813110" w:rsidRDefault="00813110">
            <w:pPr>
              <w:rPr>
                <w:rFonts w:ascii="Arial" w:hAnsi="Arial" w:cs="Arial"/>
                <w:b/>
              </w:rPr>
            </w:pPr>
          </w:p>
        </w:tc>
        <w:tc>
          <w:tcPr>
            <w:tcW w:w="4649" w:type="dxa"/>
            <w:shd w:val="clear" w:color="auto" w:fill="5B9BD5" w:themeFill="accent5"/>
          </w:tcPr>
          <w:p w:rsidR="00813110" w:rsidRPr="00813110" w:rsidRDefault="00813110">
            <w:pPr>
              <w:rPr>
                <w:rFonts w:ascii="Arial" w:hAnsi="Arial" w:cs="Arial"/>
                <w:b/>
              </w:rPr>
            </w:pPr>
            <w:r w:rsidRPr="00813110">
              <w:rPr>
                <w:rFonts w:ascii="Arial" w:hAnsi="Arial" w:cs="Arial"/>
                <w:b/>
              </w:rPr>
              <w:t>Description of Service</w:t>
            </w:r>
          </w:p>
        </w:tc>
        <w:tc>
          <w:tcPr>
            <w:tcW w:w="4650" w:type="dxa"/>
            <w:shd w:val="clear" w:color="auto" w:fill="5B9BD5" w:themeFill="accent5"/>
          </w:tcPr>
          <w:p w:rsidR="00813110" w:rsidRPr="00813110" w:rsidRDefault="00813110">
            <w:pPr>
              <w:rPr>
                <w:rFonts w:ascii="Arial" w:hAnsi="Arial" w:cs="Arial"/>
                <w:b/>
              </w:rPr>
            </w:pPr>
            <w:r w:rsidRPr="00813110">
              <w:rPr>
                <w:rFonts w:ascii="Arial" w:hAnsi="Arial" w:cs="Arial"/>
                <w:b/>
              </w:rPr>
              <w:t>Area Covered</w:t>
            </w:r>
          </w:p>
        </w:tc>
      </w:tr>
      <w:tr w:rsidR="00813110" w:rsidTr="00813110">
        <w:tc>
          <w:tcPr>
            <w:tcW w:w="4649" w:type="dxa"/>
          </w:tcPr>
          <w:p w:rsidR="00813110" w:rsidRDefault="00813110">
            <w:pPr>
              <w:rPr>
                <w:rFonts w:ascii="Arial" w:hAnsi="Arial" w:cs="Arial"/>
                <w:b/>
              </w:rPr>
            </w:pPr>
          </w:p>
          <w:p w:rsidR="00813110" w:rsidRDefault="00813110">
            <w:pPr>
              <w:rPr>
                <w:rFonts w:ascii="Arial" w:hAnsi="Arial" w:cs="Arial"/>
              </w:rPr>
            </w:pPr>
            <w:r>
              <w:rPr>
                <w:rFonts w:ascii="Arial" w:hAnsi="Arial" w:cs="Arial"/>
              </w:rPr>
              <w:t>Ayrshire Healing Centre</w:t>
            </w:r>
          </w:p>
          <w:p w:rsidR="00813110" w:rsidRDefault="00813110">
            <w:pPr>
              <w:rPr>
                <w:rFonts w:ascii="Arial" w:hAnsi="Arial" w:cs="Arial"/>
              </w:rPr>
            </w:pPr>
          </w:p>
          <w:p w:rsidR="00813110" w:rsidRDefault="00813110">
            <w:pPr>
              <w:rPr>
                <w:rFonts w:ascii="Arial" w:hAnsi="Arial" w:cs="Arial"/>
              </w:rPr>
            </w:pPr>
            <w:r>
              <w:rPr>
                <w:rFonts w:ascii="Arial" w:hAnsi="Arial" w:cs="Arial"/>
              </w:rPr>
              <w:t>Tracey McCrindle</w:t>
            </w:r>
          </w:p>
          <w:p w:rsidR="00813110" w:rsidRDefault="00813110">
            <w:pPr>
              <w:rPr>
                <w:rFonts w:ascii="Arial" w:hAnsi="Arial" w:cs="Arial"/>
              </w:rPr>
            </w:pPr>
            <w:r>
              <w:rPr>
                <w:rFonts w:ascii="Arial" w:hAnsi="Arial" w:cs="Arial"/>
              </w:rPr>
              <w:t xml:space="preserve">Tel: 07841513827 </w:t>
            </w:r>
          </w:p>
          <w:p w:rsidR="00813110" w:rsidRDefault="00813110">
            <w:pPr>
              <w:rPr>
                <w:rFonts w:ascii="Arial" w:hAnsi="Arial" w:cs="Arial"/>
              </w:rPr>
            </w:pPr>
            <w:r>
              <w:rPr>
                <w:rFonts w:ascii="Arial" w:hAnsi="Arial" w:cs="Arial"/>
              </w:rPr>
              <w:t xml:space="preserve">Email: </w:t>
            </w:r>
            <w:hyperlink r:id="rId8" w:history="1">
              <w:r w:rsidRPr="004E3292">
                <w:rPr>
                  <w:rStyle w:val="Hyperlink"/>
                  <w:rFonts w:ascii="Arial" w:hAnsi="Arial" w:cs="Arial"/>
                </w:rPr>
                <w:t>ayrshirehcretail@gmail.com</w:t>
              </w:r>
            </w:hyperlink>
          </w:p>
          <w:p w:rsidR="00813110" w:rsidRPr="00813110" w:rsidRDefault="00813110">
            <w:pPr>
              <w:rPr>
                <w:rFonts w:ascii="Arial" w:hAnsi="Arial" w:cs="Arial"/>
              </w:rPr>
            </w:pPr>
            <w:r>
              <w:rPr>
                <w:rFonts w:ascii="Arial" w:hAnsi="Arial" w:cs="Arial"/>
              </w:rPr>
              <w:t xml:space="preserve">Facebook: </w:t>
            </w:r>
            <w:hyperlink r:id="rId9" w:tgtFrame="_blank" w:history="1">
              <w:r>
                <w:rPr>
                  <w:rStyle w:val="Hyperlink"/>
                  <w:i/>
                  <w:iCs/>
                </w:rPr>
                <w:t>https://www.facebook.com/profile.php?id=100086533747586</w:t>
              </w:r>
            </w:hyperlink>
          </w:p>
          <w:p w:rsidR="00813110" w:rsidRDefault="00813110">
            <w:pPr>
              <w:rPr>
                <w:rFonts w:ascii="Arial" w:hAnsi="Arial" w:cs="Arial"/>
                <w:b/>
              </w:rPr>
            </w:pPr>
          </w:p>
        </w:tc>
        <w:tc>
          <w:tcPr>
            <w:tcW w:w="4649" w:type="dxa"/>
          </w:tcPr>
          <w:p w:rsidR="00813110" w:rsidRPr="00813110" w:rsidRDefault="00813110" w:rsidP="0036291B">
            <w:pPr>
              <w:rPr>
                <w:rFonts w:ascii="Arial" w:hAnsi="Arial" w:cs="Arial"/>
              </w:rPr>
            </w:pPr>
            <w:r w:rsidRPr="00813110">
              <w:rPr>
                <w:rFonts w:ascii="Arial" w:hAnsi="Arial" w:cs="Arial"/>
              </w:rPr>
              <w:t>Tracey is a qualified &amp; insured holistic therapist based in Ayrshire Healing Centre. Tracey offers Reiki, sound healing, energy healing, biofield clearing, and spiritual guidance. These therapies can greatly help anyone living with chronic pain, depression or anxiety. Ayrshire Healing Centre has strong links with NHS and Health &amp; Social Care and a proven track record of helping people to manage their stress and pain levels. Therapy days are flexible</w:t>
            </w:r>
            <w:r>
              <w:rPr>
                <w:rFonts w:ascii="Arial" w:hAnsi="Arial" w:cs="Arial"/>
              </w:rPr>
              <w:t>.</w:t>
            </w:r>
          </w:p>
        </w:tc>
        <w:tc>
          <w:tcPr>
            <w:tcW w:w="4650" w:type="dxa"/>
          </w:tcPr>
          <w:p w:rsidR="00813110" w:rsidRPr="00813110" w:rsidRDefault="000F58B3" w:rsidP="00813110">
            <w:pPr>
              <w:rPr>
                <w:rFonts w:ascii="Arial" w:hAnsi="Arial" w:cs="Arial"/>
              </w:rPr>
            </w:pPr>
            <w:r>
              <w:rPr>
                <w:rFonts w:ascii="Arial" w:hAnsi="Arial" w:cs="Arial"/>
              </w:rPr>
              <w:t>South Carrick and Wider South Ayrshire</w:t>
            </w:r>
          </w:p>
        </w:tc>
      </w:tr>
      <w:tr w:rsidR="00813110" w:rsidTr="00322A26">
        <w:tc>
          <w:tcPr>
            <w:tcW w:w="4649" w:type="dxa"/>
            <w:shd w:val="clear" w:color="auto" w:fill="5B9BD5" w:themeFill="accent5"/>
          </w:tcPr>
          <w:p w:rsidR="00813110" w:rsidRDefault="00322A26">
            <w:pPr>
              <w:rPr>
                <w:rFonts w:ascii="Arial" w:hAnsi="Arial" w:cs="Arial"/>
                <w:b/>
              </w:rPr>
            </w:pPr>
            <w:r>
              <w:rPr>
                <w:rFonts w:ascii="Arial" w:hAnsi="Arial" w:cs="Arial"/>
                <w:b/>
              </w:rPr>
              <w:lastRenderedPageBreak/>
              <w:t xml:space="preserve">Services &amp; Contact Details </w:t>
            </w:r>
          </w:p>
          <w:p w:rsidR="00322A26" w:rsidRDefault="00322A26">
            <w:pPr>
              <w:rPr>
                <w:rFonts w:ascii="Arial" w:hAnsi="Arial" w:cs="Arial"/>
                <w:b/>
              </w:rPr>
            </w:pPr>
          </w:p>
        </w:tc>
        <w:tc>
          <w:tcPr>
            <w:tcW w:w="4649" w:type="dxa"/>
            <w:shd w:val="clear" w:color="auto" w:fill="5B9BD5" w:themeFill="accent5"/>
          </w:tcPr>
          <w:p w:rsidR="00813110" w:rsidRDefault="00322A26">
            <w:pPr>
              <w:rPr>
                <w:rFonts w:ascii="Arial" w:hAnsi="Arial" w:cs="Arial"/>
                <w:b/>
              </w:rPr>
            </w:pPr>
            <w:r>
              <w:rPr>
                <w:rFonts w:ascii="Arial" w:hAnsi="Arial" w:cs="Arial"/>
                <w:b/>
              </w:rPr>
              <w:t xml:space="preserve">Description of service </w:t>
            </w:r>
          </w:p>
        </w:tc>
        <w:tc>
          <w:tcPr>
            <w:tcW w:w="4650" w:type="dxa"/>
            <w:shd w:val="clear" w:color="auto" w:fill="5B9BD5" w:themeFill="accent5"/>
          </w:tcPr>
          <w:p w:rsidR="00813110" w:rsidRDefault="00322A26">
            <w:pPr>
              <w:rPr>
                <w:rFonts w:ascii="Arial" w:hAnsi="Arial" w:cs="Arial"/>
                <w:b/>
              </w:rPr>
            </w:pPr>
            <w:r>
              <w:rPr>
                <w:rFonts w:ascii="Arial" w:hAnsi="Arial" w:cs="Arial"/>
                <w:b/>
              </w:rPr>
              <w:t>Area Covered</w:t>
            </w:r>
          </w:p>
        </w:tc>
      </w:tr>
      <w:tr w:rsidR="00813110" w:rsidTr="00813110">
        <w:tc>
          <w:tcPr>
            <w:tcW w:w="4649" w:type="dxa"/>
          </w:tcPr>
          <w:p w:rsidR="00813110" w:rsidRDefault="00813110">
            <w:pPr>
              <w:rPr>
                <w:rFonts w:ascii="Arial" w:hAnsi="Arial" w:cs="Arial"/>
                <w:b/>
              </w:rPr>
            </w:pPr>
          </w:p>
          <w:p w:rsidR="00322A26" w:rsidRDefault="00322A26">
            <w:pPr>
              <w:rPr>
                <w:rFonts w:ascii="Arial" w:hAnsi="Arial" w:cs="Arial"/>
                <w:b/>
              </w:rPr>
            </w:pPr>
          </w:p>
          <w:p w:rsidR="00322A26" w:rsidRDefault="00322A26">
            <w:pPr>
              <w:rPr>
                <w:rFonts w:ascii="Arial" w:hAnsi="Arial" w:cs="Arial"/>
                <w:b/>
              </w:rPr>
            </w:pPr>
          </w:p>
          <w:p w:rsidR="00322A26" w:rsidRDefault="00322A26">
            <w:pPr>
              <w:rPr>
                <w:rFonts w:ascii="Arial" w:hAnsi="Arial" w:cs="Arial"/>
                <w:b/>
              </w:rPr>
            </w:pPr>
          </w:p>
        </w:tc>
        <w:tc>
          <w:tcPr>
            <w:tcW w:w="4649" w:type="dxa"/>
          </w:tcPr>
          <w:p w:rsidR="00813110" w:rsidRDefault="00813110">
            <w:pPr>
              <w:rPr>
                <w:rFonts w:ascii="Arial" w:hAnsi="Arial" w:cs="Arial"/>
                <w:b/>
              </w:rPr>
            </w:pPr>
          </w:p>
        </w:tc>
        <w:tc>
          <w:tcPr>
            <w:tcW w:w="4650" w:type="dxa"/>
          </w:tcPr>
          <w:p w:rsidR="00813110" w:rsidRDefault="00813110">
            <w:pPr>
              <w:rPr>
                <w:rFonts w:ascii="Arial" w:hAnsi="Arial" w:cs="Arial"/>
                <w:b/>
              </w:rPr>
            </w:pPr>
          </w:p>
        </w:tc>
      </w:tr>
      <w:tr w:rsidR="00813110" w:rsidTr="00813110">
        <w:tc>
          <w:tcPr>
            <w:tcW w:w="4649" w:type="dxa"/>
          </w:tcPr>
          <w:p w:rsidR="00813110" w:rsidRDefault="00813110">
            <w:pPr>
              <w:rPr>
                <w:rFonts w:ascii="Arial" w:hAnsi="Arial" w:cs="Arial"/>
                <w:b/>
              </w:rPr>
            </w:pPr>
          </w:p>
          <w:p w:rsidR="00322A26" w:rsidRDefault="00322A26">
            <w:pPr>
              <w:rPr>
                <w:rFonts w:ascii="Arial" w:hAnsi="Arial" w:cs="Arial"/>
                <w:b/>
              </w:rPr>
            </w:pPr>
          </w:p>
          <w:p w:rsidR="00322A26" w:rsidRDefault="00322A26">
            <w:pPr>
              <w:rPr>
                <w:rFonts w:ascii="Arial" w:hAnsi="Arial" w:cs="Arial"/>
                <w:b/>
              </w:rPr>
            </w:pPr>
          </w:p>
          <w:p w:rsidR="00322A26" w:rsidRDefault="00322A26">
            <w:pPr>
              <w:rPr>
                <w:rFonts w:ascii="Arial" w:hAnsi="Arial" w:cs="Arial"/>
                <w:b/>
              </w:rPr>
            </w:pPr>
          </w:p>
        </w:tc>
        <w:tc>
          <w:tcPr>
            <w:tcW w:w="4649" w:type="dxa"/>
          </w:tcPr>
          <w:p w:rsidR="00813110" w:rsidRDefault="00813110">
            <w:pPr>
              <w:rPr>
                <w:rFonts w:ascii="Arial" w:hAnsi="Arial" w:cs="Arial"/>
                <w:b/>
              </w:rPr>
            </w:pPr>
          </w:p>
        </w:tc>
        <w:tc>
          <w:tcPr>
            <w:tcW w:w="4650" w:type="dxa"/>
          </w:tcPr>
          <w:p w:rsidR="00813110" w:rsidRDefault="00813110">
            <w:pPr>
              <w:rPr>
                <w:rFonts w:ascii="Arial" w:hAnsi="Arial" w:cs="Arial"/>
                <w:b/>
              </w:rPr>
            </w:pPr>
          </w:p>
        </w:tc>
      </w:tr>
      <w:tr w:rsidR="00813110" w:rsidTr="00813110">
        <w:tc>
          <w:tcPr>
            <w:tcW w:w="4649" w:type="dxa"/>
          </w:tcPr>
          <w:p w:rsidR="00813110" w:rsidRDefault="00813110">
            <w:pPr>
              <w:rPr>
                <w:rFonts w:ascii="Arial" w:hAnsi="Arial" w:cs="Arial"/>
                <w:b/>
              </w:rPr>
            </w:pPr>
          </w:p>
          <w:p w:rsidR="00322A26" w:rsidRDefault="00322A26">
            <w:pPr>
              <w:rPr>
                <w:rFonts w:ascii="Arial" w:hAnsi="Arial" w:cs="Arial"/>
                <w:b/>
              </w:rPr>
            </w:pPr>
          </w:p>
          <w:p w:rsidR="00322A26" w:rsidRDefault="00322A26">
            <w:pPr>
              <w:rPr>
                <w:rFonts w:ascii="Arial" w:hAnsi="Arial" w:cs="Arial"/>
                <w:b/>
              </w:rPr>
            </w:pPr>
          </w:p>
          <w:p w:rsidR="00322A26" w:rsidRDefault="00322A26">
            <w:pPr>
              <w:rPr>
                <w:rFonts w:ascii="Arial" w:hAnsi="Arial" w:cs="Arial"/>
                <w:b/>
              </w:rPr>
            </w:pPr>
          </w:p>
        </w:tc>
        <w:tc>
          <w:tcPr>
            <w:tcW w:w="4649" w:type="dxa"/>
          </w:tcPr>
          <w:p w:rsidR="00813110" w:rsidRDefault="00813110">
            <w:pPr>
              <w:rPr>
                <w:rFonts w:ascii="Arial" w:hAnsi="Arial" w:cs="Arial"/>
                <w:b/>
              </w:rPr>
            </w:pPr>
          </w:p>
        </w:tc>
        <w:tc>
          <w:tcPr>
            <w:tcW w:w="4650" w:type="dxa"/>
          </w:tcPr>
          <w:p w:rsidR="00813110" w:rsidRDefault="00813110">
            <w:pPr>
              <w:rPr>
                <w:rFonts w:ascii="Arial" w:hAnsi="Arial" w:cs="Arial"/>
                <w:b/>
              </w:rPr>
            </w:pPr>
          </w:p>
        </w:tc>
      </w:tr>
      <w:tr w:rsidR="00813110" w:rsidTr="00813110">
        <w:tc>
          <w:tcPr>
            <w:tcW w:w="4649" w:type="dxa"/>
          </w:tcPr>
          <w:p w:rsidR="00813110" w:rsidRDefault="00813110">
            <w:pPr>
              <w:rPr>
                <w:rFonts w:ascii="Arial" w:hAnsi="Arial" w:cs="Arial"/>
                <w:b/>
              </w:rPr>
            </w:pPr>
          </w:p>
          <w:p w:rsidR="00322A26" w:rsidRDefault="00322A26">
            <w:pPr>
              <w:rPr>
                <w:rFonts w:ascii="Arial" w:hAnsi="Arial" w:cs="Arial"/>
                <w:b/>
              </w:rPr>
            </w:pPr>
          </w:p>
          <w:p w:rsidR="00322A26" w:rsidRDefault="00322A26">
            <w:pPr>
              <w:rPr>
                <w:rFonts w:ascii="Arial" w:hAnsi="Arial" w:cs="Arial"/>
                <w:b/>
              </w:rPr>
            </w:pPr>
          </w:p>
          <w:p w:rsidR="00322A26" w:rsidRDefault="00322A26">
            <w:pPr>
              <w:rPr>
                <w:rFonts w:ascii="Arial" w:hAnsi="Arial" w:cs="Arial"/>
                <w:b/>
              </w:rPr>
            </w:pPr>
          </w:p>
        </w:tc>
        <w:tc>
          <w:tcPr>
            <w:tcW w:w="4649" w:type="dxa"/>
          </w:tcPr>
          <w:p w:rsidR="00813110" w:rsidRDefault="00813110">
            <w:pPr>
              <w:rPr>
                <w:rFonts w:ascii="Arial" w:hAnsi="Arial" w:cs="Arial"/>
                <w:b/>
              </w:rPr>
            </w:pPr>
          </w:p>
        </w:tc>
        <w:tc>
          <w:tcPr>
            <w:tcW w:w="4650" w:type="dxa"/>
          </w:tcPr>
          <w:p w:rsidR="00813110" w:rsidRDefault="00813110">
            <w:pPr>
              <w:rPr>
                <w:rFonts w:ascii="Arial" w:hAnsi="Arial" w:cs="Arial"/>
                <w:b/>
              </w:rPr>
            </w:pPr>
          </w:p>
        </w:tc>
      </w:tr>
      <w:tr w:rsidR="00813110" w:rsidTr="00813110">
        <w:tc>
          <w:tcPr>
            <w:tcW w:w="4649" w:type="dxa"/>
          </w:tcPr>
          <w:p w:rsidR="00813110" w:rsidRDefault="00813110">
            <w:pPr>
              <w:rPr>
                <w:rFonts w:ascii="Arial" w:hAnsi="Arial" w:cs="Arial"/>
                <w:b/>
              </w:rPr>
            </w:pPr>
          </w:p>
          <w:p w:rsidR="00322A26" w:rsidRDefault="00322A26">
            <w:pPr>
              <w:rPr>
                <w:rFonts w:ascii="Arial" w:hAnsi="Arial" w:cs="Arial"/>
                <w:b/>
              </w:rPr>
            </w:pPr>
          </w:p>
          <w:p w:rsidR="00322A26" w:rsidRDefault="00322A26">
            <w:pPr>
              <w:rPr>
                <w:rFonts w:ascii="Arial" w:hAnsi="Arial" w:cs="Arial"/>
                <w:b/>
              </w:rPr>
            </w:pPr>
          </w:p>
          <w:p w:rsidR="00322A26" w:rsidRDefault="00322A26">
            <w:pPr>
              <w:rPr>
                <w:rFonts w:ascii="Arial" w:hAnsi="Arial" w:cs="Arial"/>
                <w:b/>
              </w:rPr>
            </w:pPr>
          </w:p>
        </w:tc>
        <w:tc>
          <w:tcPr>
            <w:tcW w:w="4649" w:type="dxa"/>
          </w:tcPr>
          <w:p w:rsidR="00813110" w:rsidRDefault="00813110">
            <w:pPr>
              <w:rPr>
                <w:rFonts w:ascii="Arial" w:hAnsi="Arial" w:cs="Arial"/>
                <w:b/>
              </w:rPr>
            </w:pPr>
          </w:p>
        </w:tc>
        <w:tc>
          <w:tcPr>
            <w:tcW w:w="4650" w:type="dxa"/>
          </w:tcPr>
          <w:p w:rsidR="00813110" w:rsidRDefault="00813110">
            <w:pPr>
              <w:rPr>
                <w:rFonts w:ascii="Arial" w:hAnsi="Arial" w:cs="Arial"/>
                <w:b/>
              </w:rPr>
            </w:pPr>
          </w:p>
        </w:tc>
      </w:tr>
      <w:tr w:rsidR="00322A26" w:rsidTr="00813110">
        <w:tc>
          <w:tcPr>
            <w:tcW w:w="4649" w:type="dxa"/>
          </w:tcPr>
          <w:p w:rsidR="00322A26" w:rsidRDefault="00322A26">
            <w:pPr>
              <w:rPr>
                <w:rFonts w:ascii="Arial" w:hAnsi="Arial" w:cs="Arial"/>
                <w:b/>
              </w:rPr>
            </w:pPr>
          </w:p>
          <w:p w:rsidR="00322A26" w:rsidRDefault="00322A26">
            <w:pPr>
              <w:rPr>
                <w:rFonts w:ascii="Arial" w:hAnsi="Arial" w:cs="Arial"/>
                <w:b/>
              </w:rPr>
            </w:pPr>
          </w:p>
          <w:p w:rsidR="00322A26" w:rsidRDefault="00322A26">
            <w:pPr>
              <w:rPr>
                <w:rFonts w:ascii="Arial" w:hAnsi="Arial" w:cs="Arial"/>
                <w:b/>
              </w:rPr>
            </w:pPr>
          </w:p>
          <w:p w:rsidR="00322A26" w:rsidRDefault="00322A26">
            <w:pPr>
              <w:rPr>
                <w:rFonts w:ascii="Arial" w:hAnsi="Arial" w:cs="Arial"/>
                <w:b/>
              </w:rPr>
            </w:pPr>
          </w:p>
        </w:tc>
        <w:tc>
          <w:tcPr>
            <w:tcW w:w="4649" w:type="dxa"/>
          </w:tcPr>
          <w:p w:rsidR="00322A26" w:rsidRDefault="00322A26">
            <w:pPr>
              <w:rPr>
                <w:rFonts w:ascii="Arial" w:hAnsi="Arial" w:cs="Arial"/>
                <w:b/>
              </w:rPr>
            </w:pPr>
          </w:p>
        </w:tc>
        <w:tc>
          <w:tcPr>
            <w:tcW w:w="4650" w:type="dxa"/>
          </w:tcPr>
          <w:p w:rsidR="00322A26" w:rsidRDefault="00322A26">
            <w:pPr>
              <w:rPr>
                <w:rFonts w:ascii="Arial" w:hAnsi="Arial" w:cs="Arial"/>
                <w:b/>
              </w:rPr>
            </w:pPr>
          </w:p>
        </w:tc>
      </w:tr>
      <w:tr w:rsidR="00322A26" w:rsidTr="00813110">
        <w:tc>
          <w:tcPr>
            <w:tcW w:w="4649" w:type="dxa"/>
          </w:tcPr>
          <w:p w:rsidR="00322A26" w:rsidRDefault="00322A26">
            <w:pPr>
              <w:rPr>
                <w:rFonts w:ascii="Arial" w:hAnsi="Arial" w:cs="Arial"/>
                <w:b/>
              </w:rPr>
            </w:pPr>
          </w:p>
          <w:p w:rsidR="00322A26" w:rsidRDefault="00322A26">
            <w:pPr>
              <w:rPr>
                <w:rFonts w:ascii="Arial" w:hAnsi="Arial" w:cs="Arial"/>
                <w:b/>
              </w:rPr>
            </w:pPr>
          </w:p>
          <w:p w:rsidR="00322A26" w:rsidRDefault="00322A26">
            <w:pPr>
              <w:rPr>
                <w:rFonts w:ascii="Arial" w:hAnsi="Arial" w:cs="Arial"/>
                <w:b/>
              </w:rPr>
            </w:pPr>
          </w:p>
        </w:tc>
        <w:tc>
          <w:tcPr>
            <w:tcW w:w="4649" w:type="dxa"/>
          </w:tcPr>
          <w:p w:rsidR="00322A26" w:rsidRDefault="00322A26">
            <w:pPr>
              <w:rPr>
                <w:rFonts w:ascii="Arial" w:hAnsi="Arial" w:cs="Arial"/>
                <w:b/>
              </w:rPr>
            </w:pPr>
          </w:p>
        </w:tc>
        <w:tc>
          <w:tcPr>
            <w:tcW w:w="4650" w:type="dxa"/>
          </w:tcPr>
          <w:p w:rsidR="00322A26" w:rsidRDefault="00322A26">
            <w:pPr>
              <w:rPr>
                <w:rFonts w:ascii="Arial" w:hAnsi="Arial" w:cs="Arial"/>
                <w:b/>
              </w:rPr>
            </w:pPr>
          </w:p>
        </w:tc>
      </w:tr>
    </w:tbl>
    <w:p w:rsidR="00813110" w:rsidRPr="00813110" w:rsidRDefault="00813110">
      <w:pPr>
        <w:rPr>
          <w:rFonts w:ascii="Arial" w:hAnsi="Arial" w:cs="Arial"/>
          <w:b/>
        </w:rPr>
      </w:pPr>
    </w:p>
    <w:sectPr w:rsidR="00813110" w:rsidRPr="00813110" w:rsidSect="00DB35F0">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824" w:rsidRDefault="00B24824" w:rsidP="00DB35F0">
      <w:pPr>
        <w:spacing w:after="0" w:line="240" w:lineRule="auto"/>
      </w:pPr>
      <w:r>
        <w:separator/>
      </w:r>
    </w:p>
  </w:endnote>
  <w:endnote w:type="continuationSeparator" w:id="0">
    <w:p w:rsidR="00B24824" w:rsidRDefault="00B24824" w:rsidP="00DB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5F0" w:rsidRDefault="00DB35F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824" w:rsidRDefault="00B24824" w:rsidP="00DB35F0">
      <w:pPr>
        <w:spacing w:after="0" w:line="240" w:lineRule="auto"/>
      </w:pPr>
      <w:r>
        <w:separator/>
      </w:r>
    </w:p>
  </w:footnote>
  <w:footnote w:type="continuationSeparator" w:id="0">
    <w:p w:rsidR="00B24824" w:rsidRDefault="00B24824" w:rsidP="00DB3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5F0" w:rsidRDefault="00DB35F0">
    <w:pPr>
      <w:pStyle w:val="Header"/>
    </w:pPr>
    <w:r>
      <w:rPr>
        <w:noProof/>
      </w:rPr>
      <w:drawing>
        <wp:inline distT="0" distB="0" distL="0" distR="0">
          <wp:extent cx="704624" cy="74772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YE Logo.png"/>
                  <pic:cNvPicPr/>
                </pic:nvPicPr>
                <pic:blipFill>
                  <a:blip r:embed="rId1">
                    <a:extLst>
                      <a:ext uri="{28A0092B-C50C-407E-A947-70E740481C1C}">
                        <a14:useLocalDpi xmlns:a14="http://schemas.microsoft.com/office/drawing/2010/main" val="0"/>
                      </a:ext>
                    </a:extLst>
                  </a:blip>
                  <a:stretch>
                    <a:fillRect/>
                  </a:stretch>
                </pic:blipFill>
                <pic:spPr>
                  <a:xfrm>
                    <a:off x="0" y="0"/>
                    <a:ext cx="742017" cy="787402"/>
                  </a:xfrm>
                  <a:prstGeom prst="rect">
                    <a:avLst/>
                  </a:prstGeom>
                </pic:spPr>
              </pic:pic>
            </a:graphicData>
          </a:graphic>
        </wp:inline>
      </w:drawing>
    </w:r>
    <w:r>
      <w:t xml:space="preserve">               </w:t>
    </w:r>
    <w:r>
      <w:rPr>
        <w:noProof/>
      </w:rPr>
      <w:drawing>
        <wp:inline distT="0" distB="0" distL="0" distR="0" wp14:anchorId="573ED630">
          <wp:extent cx="2333625" cy="5975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9540" cy="611843"/>
                  </a:xfrm>
                  <a:prstGeom prst="rect">
                    <a:avLst/>
                  </a:prstGeom>
                  <a:noFill/>
                </pic:spPr>
              </pic:pic>
            </a:graphicData>
          </a:graphic>
        </wp:inline>
      </w:drawing>
    </w:r>
  </w:p>
  <w:p w:rsidR="00DB35F0" w:rsidRDefault="00DB35F0">
    <w:pPr>
      <w:pStyle w:val="Header"/>
      <w:rPr>
        <w:rFonts w:ascii="Arial" w:hAnsi="Arial" w:cs="Arial"/>
        <w:sz w:val="24"/>
        <w:szCs w:val="24"/>
      </w:rPr>
    </w:pPr>
  </w:p>
  <w:p w:rsidR="00DB35F0" w:rsidRDefault="00DB35F0">
    <w:pPr>
      <w:pStyle w:val="Header"/>
    </w:pPr>
    <w:r w:rsidRPr="00DB35F0">
      <w:rPr>
        <w:rFonts w:ascii="Arial" w:hAnsi="Arial" w:cs="Arial"/>
        <w:sz w:val="24"/>
        <w:szCs w:val="24"/>
      </w:rPr>
      <w:t>List of micro-providers offering community care and support services in Girvan &amp; South Carrick, Troon &amp; Heathfield</w:t>
    </w:r>
    <w:r>
      <w:t xml:space="preserve"> </w:t>
    </w:r>
  </w:p>
  <w:p w:rsidR="00DB35F0" w:rsidRDefault="00DB35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F0"/>
    <w:rsid w:val="000F58B3"/>
    <w:rsid w:val="00244896"/>
    <w:rsid w:val="00270796"/>
    <w:rsid w:val="00322A26"/>
    <w:rsid w:val="0036291B"/>
    <w:rsid w:val="00592223"/>
    <w:rsid w:val="00710E39"/>
    <w:rsid w:val="00813110"/>
    <w:rsid w:val="009018E6"/>
    <w:rsid w:val="00A234E5"/>
    <w:rsid w:val="00B24824"/>
    <w:rsid w:val="00DA2191"/>
    <w:rsid w:val="00DB35F0"/>
    <w:rsid w:val="00E4156B"/>
    <w:rsid w:val="00F11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963D"/>
  <w15:chartTrackingRefBased/>
  <w15:docId w15:val="{1952A02E-3E83-4EF0-945B-BB9F9DDA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5F0"/>
  </w:style>
  <w:style w:type="paragraph" w:styleId="Footer">
    <w:name w:val="footer"/>
    <w:basedOn w:val="Normal"/>
    <w:link w:val="FooterChar"/>
    <w:uiPriority w:val="99"/>
    <w:unhideWhenUsed/>
    <w:rsid w:val="00DB3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5F0"/>
  </w:style>
  <w:style w:type="character" w:styleId="Hyperlink">
    <w:name w:val="Hyperlink"/>
    <w:basedOn w:val="DefaultParagraphFont"/>
    <w:uiPriority w:val="99"/>
    <w:unhideWhenUsed/>
    <w:rsid w:val="00DB35F0"/>
    <w:rPr>
      <w:color w:val="0563C1" w:themeColor="hyperlink"/>
      <w:u w:val="single"/>
    </w:rPr>
  </w:style>
  <w:style w:type="character" w:styleId="UnresolvedMention">
    <w:name w:val="Unresolved Mention"/>
    <w:basedOn w:val="DefaultParagraphFont"/>
    <w:uiPriority w:val="99"/>
    <w:semiHidden/>
    <w:unhideWhenUsed/>
    <w:rsid w:val="00DB35F0"/>
    <w:rPr>
      <w:color w:val="605E5C"/>
      <w:shd w:val="clear" w:color="auto" w:fill="E1DFDD"/>
    </w:rPr>
  </w:style>
  <w:style w:type="table" w:styleId="TableGrid">
    <w:name w:val="Table Grid"/>
    <w:basedOn w:val="TableNormal"/>
    <w:uiPriority w:val="39"/>
    <w:rsid w:val="00DB3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rshirehcretail@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nquiries@ayrshirebeats.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roenterprise@ailn.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acebook.com/profile.php?id=10008653374758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Mcleod</dc:creator>
  <cp:keywords/>
  <dc:description/>
  <cp:lastModifiedBy>Sharon Mcleod</cp:lastModifiedBy>
  <cp:revision>4</cp:revision>
  <dcterms:created xsi:type="dcterms:W3CDTF">2022-11-30T11:52:00Z</dcterms:created>
  <dcterms:modified xsi:type="dcterms:W3CDTF">2022-11-30T17:13:00Z</dcterms:modified>
</cp:coreProperties>
</file>