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4E1" w:rsidRPr="00C0353F" w:rsidRDefault="00C0353F">
      <w:pPr>
        <w:rPr>
          <w:b/>
          <w:sz w:val="28"/>
          <w:szCs w:val="28"/>
        </w:rPr>
      </w:pPr>
      <w:r w:rsidRPr="00C0353F">
        <w:rPr>
          <w:b/>
          <w:sz w:val="28"/>
          <w:szCs w:val="28"/>
        </w:rPr>
        <w:t xml:space="preserve">Dear Personal Assistant Employer </w:t>
      </w:r>
    </w:p>
    <w:p w:rsidR="00C0353F" w:rsidRPr="00C0353F" w:rsidRDefault="00C0353F">
      <w:pPr>
        <w:rPr>
          <w:sz w:val="28"/>
          <w:szCs w:val="28"/>
        </w:rPr>
      </w:pPr>
      <w:r>
        <w:rPr>
          <w:sz w:val="28"/>
          <w:szCs w:val="28"/>
        </w:rPr>
        <w:t>As an employer the information listed below is to keep you up to date</w:t>
      </w:r>
      <w:r w:rsidR="006F3052">
        <w:rPr>
          <w:sz w:val="28"/>
          <w:szCs w:val="28"/>
        </w:rPr>
        <w:t xml:space="preserve"> with information to keep you and your staff saf</w:t>
      </w:r>
      <w:r w:rsidR="006D3FB8">
        <w:rPr>
          <w:sz w:val="28"/>
          <w:szCs w:val="28"/>
        </w:rPr>
        <w:t xml:space="preserve">e </w:t>
      </w:r>
    </w:p>
    <w:p w:rsidR="00C0353F" w:rsidRPr="00C0353F" w:rsidRDefault="00C0353F" w:rsidP="00C0353F">
      <w:pPr>
        <w:spacing w:line="276" w:lineRule="auto"/>
        <w:rPr>
          <w:sz w:val="28"/>
          <w:szCs w:val="28"/>
        </w:rPr>
      </w:pPr>
      <w:r w:rsidRPr="00C0353F">
        <w:rPr>
          <w:b/>
          <w:bCs/>
          <w:sz w:val="28"/>
          <w:szCs w:val="28"/>
          <w:u w:val="single"/>
        </w:rPr>
        <w:t>Re: Coronavirus (COVID-19)</w:t>
      </w:r>
    </w:p>
    <w:p w:rsidR="00C0353F" w:rsidRPr="00C0353F" w:rsidRDefault="00C0353F" w:rsidP="00C0353F">
      <w:pPr>
        <w:spacing w:line="276" w:lineRule="auto"/>
        <w:rPr>
          <w:sz w:val="28"/>
          <w:szCs w:val="28"/>
        </w:rPr>
      </w:pPr>
      <w:r w:rsidRPr="00C0353F">
        <w:rPr>
          <w:sz w:val="28"/>
          <w:szCs w:val="28"/>
        </w:rPr>
        <w:t xml:space="preserve">The risk of catching coronavirus (COVID-19) in workplaces is currently low. Symptoms of the virus include a fever and a high temperature, which can develop into a cough, which leads to shortness of breath. These symptoms do not necessarily mean you have the illness. </w:t>
      </w:r>
      <w:r w:rsidRPr="00C0353F">
        <w:rPr>
          <w:color w:val="212B32"/>
          <w:sz w:val="28"/>
          <w:szCs w:val="28"/>
          <w:lang w:val="en" w:eastAsia="en-GB"/>
        </w:rPr>
        <w:t>The symptoms are similar to other illnesses that are much more common, such as cold and flu.</w:t>
      </w:r>
    </w:p>
    <w:p w:rsidR="00C0353F" w:rsidRPr="00C0353F" w:rsidRDefault="00C0353F" w:rsidP="00C0353F">
      <w:pPr>
        <w:spacing w:line="276" w:lineRule="auto"/>
        <w:rPr>
          <w:sz w:val="28"/>
          <w:szCs w:val="28"/>
        </w:rPr>
      </w:pPr>
      <w:r w:rsidRPr="00C0353F">
        <w:rPr>
          <w:sz w:val="28"/>
          <w:szCs w:val="28"/>
        </w:rPr>
        <w:t>To reduce the risk of the coronavirus we would like everyone to follow simple hygiene rules</w:t>
      </w:r>
      <w:r w:rsidRPr="00C0353F">
        <w:rPr>
          <w:color w:val="FF0000"/>
          <w:sz w:val="28"/>
          <w:szCs w:val="28"/>
        </w:rPr>
        <w:t>:</w:t>
      </w:r>
    </w:p>
    <w:p w:rsidR="00C0353F" w:rsidRPr="00C0353F" w:rsidRDefault="00C0353F" w:rsidP="00C0353F">
      <w:pPr>
        <w:numPr>
          <w:ilvl w:val="0"/>
          <w:numId w:val="1"/>
        </w:numPr>
        <w:spacing w:after="0" w:line="276" w:lineRule="auto"/>
        <w:rPr>
          <w:rFonts w:eastAsia="Times New Roman"/>
          <w:sz w:val="28"/>
          <w:szCs w:val="28"/>
        </w:rPr>
      </w:pPr>
      <w:r w:rsidRPr="00C0353F">
        <w:rPr>
          <w:rFonts w:eastAsia="Times New Roman"/>
          <w:sz w:val="28"/>
          <w:szCs w:val="28"/>
        </w:rPr>
        <w:t>Please ensure that you wash your hands with hot water and soap and also regular use of hand sanitisers</w:t>
      </w:r>
    </w:p>
    <w:p w:rsidR="00C0353F" w:rsidRDefault="00C0353F" w:rsidP="00C0353F">
      <w:pPr>
        <w:numPr>
          <w:ilvl w:val="0"/>
          <w:numId w:val="1"/>
        </w:numPr>
        <w:spacing w:after="0" w:line="276" w:lineRule="auto"/>
        <w:rPr>
          <w:rFonts w:eastAsia="Times New Roman"/>
          <w:sz w:val="28"/>
          <w:szCs w:val="28"/>
        </w:rPr>
      </w:pPr>
      <w:r w:rsidRPr="00C0353F">
        <w:rPr>
          <w:rFonts w:eastAsia="Times New Roman"/>
          <w:sz w:val="28"/>
          <w:szCs w:val="28"/>
        </w:rPr>
        <w:t xml:space="preserve">It is important that you use tissues when sneezing or coughing and immediately dispose of them in the bin. </w:t>
      </w:r>
    </w:p>
    <w:p w:rsidR="00C0353F" w:rsidRDefault="00C0353F" w:rsidP="00C0353F">
      <w:pPr>
        <w:spacing w:after="0" w:line="276" w:lineRule="auto"/>
        <w:ind w:left="720"/>
        <w:rPr>
          <w:rFonts w:eastAsia="Times New Roman"/>
          <w:sz w:val="28"/>
          <w:szCs w:val="28"/>
        </w:rPr>
      </w:pPr>
    </w:p>
    <w:p w:rsidR="00C0353F" w:rsidRPr="00C0353F" w:rsidRDefault="00C0353F" w:rsidP="00C0353F">
      <w:pPr>
        <w:spacing w:after="0" w:line="276" w:lineRule="auto"/>
        <w:rPr>
          <w:rFonts w:eastAsia="Times New Roman"/>
          <w:sz w:val="28"/>
          <w:szCs w:val="28"/>
        </w:rPr>
      </w:pPr>
      <w:r>
        <w:rPr>
          <w:rFonts w:eastAsia="Times New Roman"/>
          <w:noProof/>
          <w:sz w:val="28"/>
          <w:szCs w:val="28"/>
          <w:lang w:eastAsia="en-GB"/>
        </w:rPr>
        <w:drawing>
          <wp:inline distT="0" distB="0" distL="0" distR="0" wp14:anchorId="790DD32B">
            <wp:extent cx="5657850" cy="2761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7850" cy="2761615"/>
                    </a:xfrm>
                    <a:prstGeom prst="rect">
                      <a:avLst/>
                    </a:prstGeom>
                    <a:noFill/>
                  </pic:spPr>
                </pic:pic>
              </a:graphicData>
            </a:graphic>
          </wp:inline>
        </w:drawing>
      </w:r>
    </w:p>
    <w:p w:rsidR="00C0353F" w:rsidRPr="00C0353F" w:rsidRDefault="00C0353F" w:rsidP="00C0353F">
      <w:pPr>
        <w:spacing w:line="276" w:lineRule="auto"/>
        <w:rPr>
          <w:sz w:val="28"/>
          <w:szCs w:val="28"/>
        </w:rPr>
      </w:pPr>
      <w:r w:rsidRPr="00C0353F">
        <w:rPr>
          <w:sz w:val="28"/>
          <w:szCs w:val="28"/>
        </w:rPr>
        <w:t> </w:t>
      </w:r>
    </w:p>
    <w:p w:rsidR="00C0353F" w:rsidRPr="00C0353F" w:rsidRDefault="00C0353F" w:rsidP="00C0353F">
      <w:pPr>
        <w:spacing w:line="276" w:lineRule="auto"/>
        <w:rPr>
          <w:sz w:val="28"/>
          <w:szCs w:val="28"/>
        </w:rPr>
      </w:pPr>
      <w:r w:rsidRPr="00C0353F">
        <w:rPr>
          <w:sz w:val="28"/>
          <w:szCs w:val="28"/>
        </w:rPr>
        <w:t xml:space="preserve">If you have been travelling and on your return to work are showing symptoms of the virus, please inform your Line Manager and they will advise you whether to attend work or put in measures for you to be able to work from home. </w:t>
      </w:r>
    </w:p>
    <w:p w:rsidR="00C0353F" w:rsidRPr="00C0353F" w:rsidRDefault="00C0353F" w:rsidP="00C0353F">
      <w:pPr>
        <w:spacing w:line="276" w:lineRule="auto"/>
        <w:rPr>
          <w:sz w:val="28"/>
          <w:szCs w:val="28"/>
        </w:rPr>
      </w:pPr>
      <w:r w:rsidRPr="00C0353F">
        <w:rPr>
          <w:sz w:val="28"/>
          <w:szCs w:val="28"/>
        </w:rPr>
        <w:t> </w:t>
      </w:r>
    </w:p>
    <w:p w:rsidR="006F3052" w:rsidRDefault="006F3052" w:rsidP="00C0353F">
      <w:pPr>
        <w:rPr>
          <w:sz w:val="28"/>
          <w:szCs w:val="28"/>
        </w:rPr>
      </w:pPr>
      <w:r w:rsidRPr="006D3FB8">
        <w:rPr>
          <w:b/>
          <w:sz w:val="28"/>
          <w:szCs w:val="28"/>
        </w:rPr>
        <w:lastRenderedPageBreak/>
        <w:t>Information for Personal Assistants</w:t>
      </w:r>
      <w:r>
        <w:rPr>
          <w:sz w:val="28"/>
          <w:szCs w:val="28"/>
        </w:rPr>
        <w:t>:</w:t>
      </w:r>
    </w:p>
    <w:p w:rsidR="005A33D4" w:rsidRDefault="00C0353F" w:rsidP="00C0353F">
      <w:pPr>
        <w:rPr>
          <w:sz w:val="28"/>
          <w:szCs w:val="28"/>
        </w:rPr>
      </w:pPr>
      <w:r w:rsidRPr="00C0353F">
        <w:rPr>
          <w:sz w:val="28"/>
          <w:szCs w:val="28"/>
        </w:rPr>
        <w:t>If you are unwell and unable to attend work, please follow</w:t>
      </w:r>
      <w:r w:rsidR="005A33D4">
        <w:rPr>
          <w:sz w:val="28"/>
          <w:szCs w:val="28"/>
        </w:rPr>
        <w:t xml:space="preserve"> your </w:t>
      </w:r>
      <w:r w:rsidR="006D3FB8">
        <w:rPr>
          <w:sz w:val="28"/>
          <w:szCs w:val="28"/>
        </w:rPr>
        <w:t>employer’s</w:t>
      </w:r>
      <w:r w:rsidR="005A33D4">
        <w:rPr>
          <w:sz w:val="28"/>
          <w:szCs w:val="28"/>
        </w:rPr>
        <w:t xml:space="preserve"> </w:t>
      </w:r>
      <w:r w:rsidRPr="00C0353F">
        <w:rPr>
          <w:sz w:val="28"/>
          <w:szCs w:val="28"/>
        </w:rPr>
        <w:t xml:space="preserve">absence reporting procedure. This will be treated as sick leave and follow the usual sick pay policy, </w:t>
      </w:r>
      <w:r w:rsidRPr="00C0353F">
        <w:rPr>
          <w:b/>
          <w:bCs/>
          <w:sz w:val="28"/>
          <w:szCs w:val="28"/>
        </w:rPr>
        <w:t>however</w:t>
      </w:r>
      <w:r w:rsidRPr="00C0353F">
        <w:rPr>
          <w:sz w:val="28"/>
          <w:szCs w:val="28"/>
        </w:rPr>
        <w:t xml:space="preserve"> if you have a genuine concern that it may be coronavirus and can provide a doctor’s note confirming that you were suffering with flu-like symptoms then </w:t>
      </w:r>
      <w:r w:rsidR="005A33D4">
        <w:rPr>
          <w:sz w:val="28"/>
          <w:szCs w:val="28"/>
        </w:rPr>
        <w:t xml:space="preserve">your employer </w:t>
      </w:r>
      <w:r w:rsidRPr="00C0353F">
        <w:rPr>
          <w:sz w:val="28"/>
          <w:szCs w:val="28"/>
        </w:rPr>
        <w:t>will still pay you your statutory sick pay if you qualify for that duration</w:t>
      </w:r>
      <w:r w:rsidR="006D3FB8">
        <w:rPr>
          <w:sz w:val="28"/>
          <w:szCs w:val="28"/>
        </w:rPr>
        <w:t>, from day 1</w:t>
      </w:r>
      <w:r w:rsidRPr="00C0353F">
        <w:rPr>
          <w:sz w:val="28"/>
          <w:szCs w:val="28"/>
        </w:rPr>
        <w:t xml:space="preserve">. </w:t>
      </w:r>
    </w:p>
    <w:p w:rsidR="00C0353F" w:rsidRPr="00C0353F" w:rsidRDefault="00C0353F" w:rsidP="00C0353F">
      <w:pPr>
        <w:rPr>
          <w:sz w:val="28"/>
          <w:szCs w:val="28"/>
        </w:rPr>
      </w:pPr>
      <w:r w:rsidRPr="00C0353F">
        <w:rPr>
          <w:sz w:val="28"/>
          <w:szCs w:val="28"/>
        </w:rPr>
        <w:t>We are seeking to ensure we limit the exposure and transmission of the virus.</w:t>
      </w:r>
    </w:p>
    <w:p w:rsidR="00C0353F" w:rsidRPr="00C0353F" w:rsidRDefault="00C0353F" w:rsidP="00C0353F">
      <w:pPr>
        <w:spacing w:line="276" w:lineRule="auto"/>
        <w:rPr>
          <w:sz w:val="28"/>
          <w:szCs w:val="28"/>
        </w:rPr>
      </w:pPr>
      <w:r w:rsidRPr="00C0353F">
        <w:rPr>
          <w:b/>
          <w:bCs/>
          <w:sz w:val="28"/>
          <w:szCs w:val="28"/>
        </w:rPr>
        <w:t>If you become unwell in the workplace</w:t>
      </w:r>
      <w:r w:rsidRPr="00C0353F">
        <w:rPr>
          <w:sz w:val="28"/>
          <w:szCs w:val="28"/>
        </w:rPr>
        <w:t xml:space="preserve"> and have recently come back from an area affected by coronavirus, you should stay at least 2 metres (7 feet) away from other people, taking the following measures to limit risk of spread: </w:t>
      </w:r>
    </w:p>
    <w:p w:rsidR="00C0353F" w:rsidRPr="00C0353F" w:rsidRDefault="00C0353F" w:rsidP="00C0353F">
      <w:pPr>
        <w:numPr>
          <w:ilvl w:val="0"/>
          <w:numId w:val="1"/>
        </w:numPr>
        <w:spacing w:after="0" w:line="276" w:lineRule="auto"/>
        <w:rPr>
          <w:rFonts w:eastAsia="Times New Roman"/>
          <w:sz w:val="28"/>
          <w:szCs w:val="28"/>
        </w:rPr>
      </w:pPr>
      <w:r w:rsidRPr="00C0353F">
        <w:rPr>
          <w:rFonts w:eastAsia="Times New Roman"/>
          <w:sz w:val="28"/>
          <w:szCs w:val="28"/>
        </w:rPr>
        <w:t>Avoid touching anything</w:t>
      </w:r>
    </w:p>
    <w:p w:rsidR="00C0353F" w:rsidRPr="00C0353F" w:rsidRDefault="00C0353F" w:rsidP="00C0353F">
      <w:pPr>
        <w:numPr>
          <w:ilvl w:val="0"/>
          <w:numId w:val="1"/>
        </w:numPr>
        <w:spacing w:after="0" w:line="276" w:lineRule="auto"/>
        <w:rPr>
          <w:rFonts w:eastAsia="Times New Roman"/>
          <w:sz w:val="28"/>
          <w:szCs w:val="28"/>
        </w:rPr>
      </w:pPr>
      <w:r w:rsidRPr="00C0353F">
        <w:rPr>
          <w:rFonts w:eastAsia="Times New Roman"/>
          <w:sz w:val="28"/>
          <w:szCs w:val="28"/>
        </w:rPr>
        <w:t>When coughing or sneezing please do so into a tissue and put it in a bin, or if you don’t have tissues, cough and sneeze into the crook of your elbow instead of your hand.</w:t>
      </w:r>
    </w:p>
    <w:p w:rsidR="00C0353F" w:rsidRPr="00C0353F" w:rsidRDefault="00C0353F" w:rsidP="00C0353F">
      <w:pPr>
        <w:numPr>
          <w:ilvl w:val="0"/>
          <w:numId w:val="1"/>
        </w:numPr>
        <w:spacing w:after="0" w:line="276" w:lineRule="auto"/>
        <w:rPr>
          <w:rFonts w:eastAsia="Times New Roman"/>
          <w:sz w:val="28"/>
          <w:szCs w:val="28"/>
        </w:rPr>
      </w:pPr>
      <w:r w:rsidRPr="00C0353F">
        <w:rPr>
          <w:rFonts w:eastAsia="Times New Roman"/>
          <w:sz w:val="28"/>
          <w:szCs w:val="28"/>
        </w:rPr>
        <w:t>Immediately inform your line manager</w:t>
      </w:r>
      <w:r w:rsidR="005A33D4">
        <w:rPr>
          <w:rFonts w:eastAsia="Times New Roman"/>
          <w:sz w:val="28"/>
          <w:szCs w:val="28"/>
        </w:rPr>
        <w:t xml:space="preserve"> / Employer</w:t>
      </w:r>
      <w:r w:rsidRPr="00C0353F">
        <w:rPr>
          <w:rFonts w:eastAsia="Times New Roman"/>
          <w:sz w:val="28"/>
          <w:szCs w:val="28"/>
        </w:rPr>
        <w:t xml:space="preserve"> and leave the building. </w:t>
      </w:r>
    </w:p>
    <w:p w:rsidR="00C0353F" w:rsidRPr="00C0353F" w:rsidRDefault="00C0353F" w:rsidP="00C0353F">
      <w:pPr>
        <w:numPr>
          <w:ilvl w:val="0"/>
          <w:numId w:val="1"/>
        </w:numPr>
        <w:spacing w:after="0" w:line="276" w:lineRule="auto"/>
        <w:rPr>
          <w:rFonts w:eastAsia="Times New Roman"/>
          <w:sz w:val="28"/>
          <w:szCs w:val="28"/>
        </w:rPr>
      </w:pPr>
      <w:r w:rsidRPr="00C0353F">
        <w:rPr>
          <w:rFonts w:eastAsia="Times New Roman"/>
          <w:sz w:val="28"/>
          <w:szCs w:val="28"/>
        </w:rPr>
        <w:t xml:space="preserve">You must then phone NHS advice: 111 for an ambulance, if you’re seriously ill or injured or your life is at risk call 999. Ensure you tell the operator your symptoms which country you’ve returned from in the last 14 days. </w:t>
      </w:r>
    </w:p>
    <w:p w:rsidR="00C0353F" w:rsidRDefault="00C0353F" w:rsidP="00C0353F">
      <w:pPr>
        <w:numPr>
          <w:ilvl w:val="0"/>
          <w:numId w:val="1"/>
        </w:numPr>
        <w:spacing w:after="0" w:line="276" w:lineRule="auto"/>
        <w:rPr>
          <w:rFonts w:eastAsia="Times New Roman"/>
          <w:sz w:val="28"/>
          <w:szCs w:val="28"/>
        </w:rPr>
      </w:pPr>
      <w:r w:rsidRPr="00C0353F">
        <w:rPr>
          <w:rFonts w:eastAsia="Times New Roman"/>
          <w:sz w:val="28"/>
          <w:szCs w:val="28"/>
        </w:rPr>
        <w:t xml:space="preserve">It is important that you communicate with </w:t>
      </w:r>
      <w:r w:rsidR="005A33D4">
        <w:rPr>
          <w:rFonts w:eastAsia="Times New Roman"/>
          <w:sz w:val="28"/>
          <w:szCs w:val="28"/>
        </w:rPr>
        <w:t xml:space="preserve">your employer </w:t>
      </w:r>
      <w:r w:rsidRPr="00C0353F">
        <w:rPr>
          <w:rFonts w:eastAsia="Times New Roman"/>
          <w:sz w:val="28"/>
          <w:szCs w:val="28"/>
        </w:rPr>
        <w:t xml:space="preserve">while you’re absent from work updating them on your condition so </w:t>
      </w:r>
      <w:r w:rsidR="005A33D4">
        <w:rPr>
          <w:rFonts w:eastAsia="Times New Roman"/>
          <w:sz w:val="28"/>
          <w:szCs w:val="28"/>
        </w:rPr>
        <w:t xml:space="preserve">they </w:t>
      </w:r>
      <w:r w:rsidRPr="00C0353F">
        <w:rPr>
          <w:rFonts w:eastAsia="Times New Roman"/>
          <w:sz w:val="28"/>
          <w:szCs w:val="28"/>
        </w:rPr>
        <w:t>can make the necessary steps within the workplace to ensure colleagues safety.</w:t>
      </w:r>
    </w:p>
    <w:p w:rsidR="00E453CD" w:rsidRDefault="00E453CD" w:rsidP="00E453CD">
      <w:pPr>
        <w:spacing w:after="0" w:line="276" w:lineRule="auto"/>
        <w:rPr>
          <w:rFonts w:eastAsia="Times New Roman"/>
          <w:sz w:val="28"/>
          <w:szCs w:val="28"/>
        </w:rPr>
      </w:pPr>
    </w:p>
    <w:p w:rsidR="00E453CD" w:rsidRDefault="00E453CD" w:rsidP="00E453CD">
      <w:pPr>
        <w:spacing w:after="0" w:line="276" w:lineRule="auto"/>
        <w:rPr>
          <w:rFonts w:eastAsia="Times New Roman"/>
          <w:sz w:val="28"/>
          <w:szCs w:val="28"/>
        </w:rPr>
      </w:pPr>
      <w:r>
        <w:rPr>
          <w:rFonts w:eastAsia="Times New Roman"/>
          <w:sz w:val="28"/>
          <w:szCs w:val="28"/>
        </w:rPr>
        <w:t>Please also see useful links below for more information:</w:t>
      </w:r>
      <w:bookmarkStart w:id="0" w:name="_GoBack"/>
      <w:bookmarkEnd w:id="0"/>
    </w:p>
    <w:p w:rsidR="00E453CD" w:rsidRDefault="00E453CD" w:rsidP="00E453CD">
      <w:pPr>
        <w:pStyle w:val="ListParagraph"/>
        <w:rPr>
          <w:rFonts w:asciiTheme="minorHAnsi" w:eastAsia="Times New Roman" w:hAnsiTheme="minorHAnsi" w:cstheme="minorBidi"/>
          <w:sz w:val="28"/>
          <w:szCs w:val="28"/>
        </w:rPr>
      </w:pPr>
    </w:p>
    <w:p w:rsidR="00E453CD" w:rsidRDefault="00E453CD" w:rsidP="00E453CD">
      <w:pPr>
        <w:pStyle w:val="ListParagraph"/>
      </w:pPr>
      <w:hyperlink r:id="rId6" w:history="1">
        <w:r>
          <w:rPr>
            <w:rStyle w:val="Hyperlink"/>
          </w:rPr>
          <w:t>https://www.acas.org.uk/coronavirus</w:t>
        </w:r>
      </w:hyperlink>
    </w:p>
    <w:p w:rsidR="00E453CD" w:rsidRDefault="00E453CD" w:rsidP="00E453CD"/>
    <w:p w:rsidR="00E453CD" w:rsidRDefault="00E453CD" w:rsidP="00E453CD">
      <w:pPr>
        <w:pStyle w:val="ListParagraph"/>
      </w:pPr>
      <w:hyperlink r:id="rId7" w:history="1">
        <w:r>
          <w:rPr>
            <w:rStyle w:val="Hyperlink"/>
          </w:rPr>
          <w:t>https://www.gov.uk/government/news/sick-pay-from-day-one-for-those-affected-by-coronavirus</w:t>
        </w:r>
      </w:hyperlink>
    </w:p>
    <w:p w:rsidR="00E453CD" w:rsidRDefault="00E453CD" w:rsidP="00E453CD"/>
    <w:p w:rsidR="00E453CD" w:rsidRDefault="00E453CD" w:rsidP="00E453CD">
      <w:hyperlink r:id="rId8" w:history="1">
        <w:r>
          <w:rPr>
            <w:rStyle w:val="Hyperlink"/>
          </w:rPr>
          <w:t>https://www.careinspectorate.com/index.php/coronavirus-professionals</w:t>
        </w:r>
      </w:hyperlink>
    </w:p>
    <w:p w:rsidR="00E453CD" w:rsidRDefault="00E453CD" w:rsidP="00E453CD">
      <w:pPr>
        <w:rPr>
          <w:rFonts w:eastAsia="Times New Roman"/>
          <w:sz w:val="28"/>
          <w:szCs w:val="28"/>
        </w:rPr>
      </w:pPr>
      <w:hyperlink r:id="rId9" w:history="1">
        <w:r>
          <w:rPr>
            <w:rStyle w:val="Hyperlink"/>
          </w:rPr>
          <w:t>https://www.nhsinform.scot/illnesses-and-conditions/infections-and-poisoning/coronavirus-covid-19</w:t>
        </w:r>
      </w:hyperlink>
    </w:p>
    <w:sectPr w:rsidR="00E453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75977"/>
    <w:multiLevelType w:val="hybridMultilevel"/>
    <w:tmpl w:val="F30A4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791636"/>
    <w:multiLevelType w:val="hybridMultilevel"/>
    <w:tmpl w:val="3DC637FA"/>
    <w:lvl w:ilvl="0" w:tplc="979EED7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9A"/>
    <w:rsid w:val="005A33D4"/>
    <w:rsid w:val="006D3FB8"/>
    <w:rsid w:val="006F3052"/>
    <w:rsid w:val="00C0353F"/>
    <w:rsid w:val="00E364E1"/>
    <w:rsid w:val="00E453CD"/>
    <w:rsid w:val="00E5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292FBA0-5363-4CF9-9E14-AC047408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3CD"/>
    <w:rPr>
      <w:color w:val="0563C1" w:themeColor="hyperlink"/>
      <w:u w:val="single"/>
    </w:rPr>
  </w:style>
  <w:style w:type="paragraph" w:styleId="ListParagraph">
    <w:name w:val="List Paragraph"/>
    <w:basedOn w:val="Normal"/>
    <w:uiPriority w:val="34"/>
    <w:qFormat/>
    <w:rsid w:val="00E453C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20746">
      <w:bodyDiv w:val="1"/>
      <w:marLeft w:val="0"/>
      <w:marRight w:val="0"/>
      <w:marTop w:val="0"/>
      <w:marBottom w:val="0"/>
      <w:divBdr>
        <w:top w:val="none" w:sz="0" w:space="0" w:color="auto"/>
        <w:left w:val="none" w:sz="0" w:space="0" w:color="auto"/>
        <w:bottom w:val="none" w:sz="0" w:space="0" w:color="auto"/>
        <w:right w:val="none" w:sz="0" w:space="0" w:color="auto"/>
      </w:divBdr>
    </w:div>
    <w:div w:id="17130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inspectorate.com/index.php/coronavirus-professionals" TargetMode="External"/><Relationship Id="rId3" Type="http://schemas.openxmlformats.org/officeDocument/2006/relationships/settings" Target="settings.xml"/><Relationship Id="rId7" Type="http://schemas.openxmlformats.org/officeDocument/2006/relationships/hyperlink" Target="https://www.gov.uk/government/news/sick-pay-from-day-one-for-those-affected-by-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s.org.uk/coronaviru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inform.scot/illnesses-and-conditions/infections-and-poison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Evelyn</cp:lastModifiedBy>
  <cp:revision>4</cp:revision>
  <dcterms:created xsi:type="dcterms:W3CDTF">2020-03-09T10:41:00Z</dcterms:created>
  <dcterms:modified xsi:type="dcterms:W3CDTF">2020-03-09T11:10:00Z</dcterms:modified>
</cp:coreProperties>
</file>